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B" w:rsidRDefault="0035364B" w:rsidP="00B824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ED68F7" w:rsidRDefault="00ED68F7" w:rsidP="00B824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60FB2" w:rsidRDefault="00B60FB2" w:rsidP="00B824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096000" cy="2066925"/>
            <wp:effectExtent l="0" t="0" r="0" b="9525"/>
            <wp:docPr id="2" name="Рисунок 2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4B" w:rsidRPr="00ED68F7" w:rsidRDefault="0035364B" w:rsidP="00ED68F7">
      <w:pPr>
        <w:pStyle w:val="1"/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="00ED68F7">
        <w:rPr>
          <w:lang w:eastAsia="ru-RU"/>
        </w:rPr>
        <w:t xml:space="preserve">                              </w:t>
      </w:r>
      <w:r w:rsidR="00B605BE" w:rsidRPr="00B605BE">
        <w:rPr>
          <w:sz w:val="24"/>
          <w:szCs w:val="24"/>
        </w:rPr>
        <w:t xml:space="preserve"> </w:t>
      </w:r>
      <w:r w:rsidRPr="00B605BE">
        <w:rPr>
          <w:sz w:val="24"/>
          <w:szCs w:val="24"/>
        </w:rPr>
        <w:t>Рабочая программа</w:t>
      </w:r>
    </w:p>
    <w:p w:rsidR="0035364B" w:rsidRPr="00B605BE" w:rsidRDefault="00CC7EEB" w:rsidP="00CC7EEB">
      <w:pPr>
        <w:rPr>
          <w:b/>
          <w:sz w:val="24"/>
          <w:szCs w:val="24"/>
        </w:rPr>
      </w:pPr>
      <w:r w:rsidRPr="00B605BE">
        <w:rPr>
          <w:b/>
          <w:sz w:val="24"/>
          <w:szCs w:val="24"/>
        </w:rPr>
        <w:t xml:space="preserve">                                                                     </w:t>
      </w:r>
      <w:r w:rsidR="00B605BE" w:rsidRPr="00B605BE">
        <w:rPr>
          <w:b/>
          <w:sz w:val="24"/>
          <w:szCs w:val="24"/>
        </w:rPr>
        <w:t xml:space="preserve">                                                  </w:t>
      </w:r>
      <w:r w:rsidRPr="00B605BE">
        <w:rPr>
          <w:b/>
          <w:sz w:val="24"/>
          <w:szCs w:val="24"/>
        </w:rPr>
        <w:t xml:space="preserve"> </w:t>
      </w:r>
      <w:r w:rsidR="0035364B" w:rsidRPr="00B605BE">
        <w:rPr>
          <w:b/>
          <w:sz w:val="24"/>
          <w:szCs w:val="24"/>
        </w:rPr>
        <w:t>по литературе</w:t>
      </w:r>
    </w:p>
    <w:p w:rsidR="0035364B" w:rsidRPr="00B605BE" w:rsidRDefault="00CC7EEB" w:rsidP="00CC7EEB">
      <w:pPr>
        <w:rPr>
          <w:b/>
          <w:sz w:val="24"/>
          <w:szCs w:val="24"/>
        </w:rPr>
      </w:pPr>
      <w:r w:rsidRPr="00B605BE">
        <w:rPr>
          <w:b/>
          <w:sz w:val="24"/>
          <w:szCs w:val="24"/>
        </w:rPr>
        <w:t xml:space="preserve">                                                              </w:t>
      </w:r>
      <w:r w:rsidR="00B605BE" w:rsidRPr="00B605BE">
        <w:rPr>
          <w:b/>
          <w:sz w:val="24"/>
          <w:szCs w:val="24"/>
        </w:rPr>
        <w:t xml:space="preserve">                                            </w:t>
      </w:r>
      <w:r w:rsidRPr="00B605BE">
        <w:rPr>
          <w:b/>
          <w:sz w:val="24"/>
          <w:szCs w:val="24"/>
        </w:rPr>
        <w:t xml:space="preserve"> </w:t>
      </w:r>
      <w:r w:rsidR="0035364B" w:rsidRPr="00B605BE">
        <w:rPr>
          <w:b/>
          <w:sz w:val="24"/>
          <w:szCs w:val="24"/>
        </w:rPr>
        <w:t xml:space="preserve">для   </w:t>
      </w:r>
      <w:proofErr w:type="gramStart"/>
      <w:r w:rsidR="00964664">
        <w:rPr>
          <w:b/>
          <w:sz w:val="24"/>
          <w:szCs w:val="24"/>
        </w:rPr>
        <w:t>об</w:t>
      </w:r>
      <w:r w:rsidR="0035364B" w:rsidRPr="00B605BE">
        <w:rPr>
          <w:b/>
          <w:sz w:val="24"/>
          <w:szCs w:val="24"/>
        </w:rPr>
        <w:t>уча</w:t>
      </w:r>
      <w:r w:rsidR="00964664">
        <w:rPr>
          <w:b/>
          <w:sz w:val="24"/>
          <w:szCs w:val="24"/>
        </w:rPr>
        <w:t>ю</w:t>
      </w:r>
      <w:r w:rsidR="0035364B" w:rsidRPr="00B605BE">
        <w:rPr>
          <w:b/>
          <w:sz w:val="24"/>
          <w:szCs w:val="24"/>
        </w:rPr>
        <w:t>щихся</w:t>
      </w:r>
      <w:proofErr w:type="gramEnd"/>
      <w:r w:rsidR="0035364B" w:rsidRPr="00B605BE">
        <w:rPr>
          <w:b/>
          <w:sz w:val="24"/>
          <w:szCs w:val="24"/>
        </w:rPr>
        <w:t xml:space="preserve">  6  класса</w:t>
      </w:r>
    </w:p>
    <w:p w:rsidR="00B605BE" w:rsidRPr="00B605BE" w:rsidRDefault="00CC7EEB" w:rsidP="00CC7EEB">
      <w:pPr>
        <w:rPr>
          <w:b/>
          <w:sz w:val="24"/>
          <w:szCs w:val="24"/>
        </w:rPr>
      </w:pPr>
      <w:r w:rsidRPr="00B605BE">
        <w:rPr>
          <w:b/>
          <w:sz w:val="24"/>
          <w:szCs w:val="24"/>
        </w:rPr>
        <w:t xml:space="preserve">                                                                 </w:t>
      </w:r>
      <w:r w:rsidR="00B605BE" w:rsidRPr="00B605BE">
        <w:rPr>
          <w:b/>
          <w:sz w:val="24"/>
          <w:szCs w:val="24"/>
        </w:rPr>
        <w:t xml:space="preserve">                                          </w:t>
      </w:r>
      <w:r w:rsidRPr="00B605BE">
        <w:rPr>
          <w:b/>
          <w:sz w:val="24"/>
          <w:szCs w:val="24"/>
        </w:rPr>
        <w:t xml:space="preserve"> </w:t>
      </w:r>
      <w:r w:rsidR="00B605BE" w:rsidRPr="00B605BE">
        <w:rPr>
          <w:b/>
          <w:sz w:val="24"/>
          <w:szCs w:val="24"/>
        </w:rPr>
        <w:t xml:space="preserve">     </w:t>
      </w:r>
      <w:r w:rsidRPr="00B605BE">
        <w:rPr>
          <w:b/>
          <w:sz w:val="24"/>
          <w:szCs w:val="24"/>
        </w:rPr>
        <w:t xml:space="preserve"> </w:t>
      </w:r>
      <w:r w:rsidR="00B605BE" w:rsidRPr="00B605BE">
        <w:rPr>
          <w:b/>
          <w:sz w:val="24"/>
          <w:szCs w:val="24"/>
        </w:rPr>
        <w:t xml:space="preserve">на 2017-2018 </w:t>
      </w:r>
      <w:proofErr w:type="spellStart"/>
      <w:r w:rsidR="00B605BE" w:rsidRPr="00B605BE">
        <w:rPr>
          <w:b/>
          <w:sz w:val="24"/>
          <w:szCs w:val="24"/>
        </w:rPr>
        <w:t>уч</w:t>
      </w:r>
      <w:proofErr w:type="gramStart"/>
      <w:r w:rsidR="00B605BE" w:rsidRPr="00B605BE">
        <w:rPr>
          <w:b/>
          <w:sz w:val="24"/>
          <w:szCs w:val="24"/>
        </w:rPr>
        <w:t>.г</w:t>
      </w:r>
      <w:proofErr w:type="gramEnd"/>
      <w:r w:rsidR="00B605BE" w:rsidRPr="00B605BE">
        <w:rPr>
          <w:b/>
          <w:sz w:val="24"/>
          <w:szCs w:val="24"/>
        </w:rPr>
        <w:t>од</w:t>
      </w:r>
      <w:proofErr w:type="spellEnd"/>
    </w:p>
    <w:p w:rsidR="00B605BE" w:rsidRDefault="00B605BE" w:rsidP="00CC7EEB">
      <w:pPr>
        <w:rPr>
          <w:b/>
          <w:sz w:val="28"/>
          <w:szCs w:val="28"/>
        </w:rPr>
      </w:pPr>
    </w:p>
    <w:p w:rsidR="00B605BE" w:rsidRDefault="00B605BE" w:rsidP="00CC7EEB">
      <w:pPr>
        <w:rPr>
          <w:b/>
          <w:sz w:val="28"/>
          <w:szCs w:val="28"/>
        </w:rPr>
      </w:pPr>
    </w:p>
    <w:p w:rsidR="0035364B" w:rsidRPr="00B605BE" w:rsidRDefault="00B605BE" w:rsidP="00CC7EEB">
      <w:pPr>
        <w:rPr>
          <w:b/>
          <w:sz w:val="24"/>
          <w:szCs w:val="24"/>
        </w:rPr>
      </w:pPr>
      <w:r w:rsidRPr="00B605B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5364B" w:rsidRPr="00B605BE">
        <w:rPr>
          <w:b/>
          <w:sz w:val="24"/>
          <w:szCs w:val="24"/>
        </w:rPr>
        <w:t xml:space="preserve">Рабочую учебную программу составил </w:t>
      </w:r>
    </w:p>
    <w:p w:rsidR="0035364B" w:rsidRPr="00B605BE" w:rsidRDefault="0009336F" w:rsidP="00CC7EEB">
      <w:pPr>
        <w:rPr>
          <w:b/>
          <w:sz w:val="24"/>
          <w:szCs w:val="24"/>
        </w:rPr>
      </w:pPr>
      <w:r w:rsidRPr="00B605BE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05BE" w:rsidRPr="00B605BE">
        <w:rPr>
          <w:b/>
          <w:sz w:val="24"/>
          <w:szCs w:val="24"/>
        </w:rPr>
        <w:t xml:space="preserve">                                                     </w:t>
      </w:r>
      <w:r w:rsidRPr="00B605BE">
        <w:rPr>
          <w:b/>
          <w:sz w:val="24"/>
          <w:szCs w:val="24"/>
        </w:rPr>
        <w:t xml:space="preserve">  </w:t>
      </w:r>
      <w:proofErr w:type="spellStart"/>
      <w:r w:rsidR="0035364B" w:rsidRPr="00B605BE">
        <w:rPr>
          <w:b/>
          <w:sz w:val="24"/>
          <w:szCs w:val="24"/>
        </w:rPr>
        <w:t>Зейнетдинов</w:t>
      </w:r>
      <w:proofErr w:type="spellEnd"/>
      <w:r w:rsidR="0035364B" w:rsidRPr="00B605BE">
        <w:rPr>
          <w:b/>
          <w:sz w:val="24"/>
          <w:szCs w:val="24"/>
        </w:rPr>
        <w:t xml:space="preserve"> </w:t>
      </w:r>
      <w:proofErr w:type="spellStart"/>
      <w:r w:rsidR="0035364B" w:rsidRPr="00B605BE">
        <w:rPr>
          <w:b/>
          <w:sz w:val="24"/>
          <w:szCs w:val="24"/>
        </w:rPr>
        <w:t>Кешаф</w:t>
      </w:r>
      <w:proofErr w:type="spellEnd"/>
      <w:r w:rsidR="0035364B" w:rsidRPr="00B605BE">
        <w:rPr>
          <w:b/>
          <w:sz w:val="24"/>
          <w:szCs w:val="24"/>
        </w:rPr>
        <w:t xml:space="preserve"> </w:t>
      </w:r>
      <w:proofErr w:type="spellStart"/>
      <w:r w:rsidR="0035364B" w:rsidRPr="00B605BE">
        <w:rPr>
          <w:b/>
          <w:sz w:val="24"/>
          <w:szCs w:val="24"/>
        </w:rPr>
        <w:t>Фетклисламович</w:t>
      </w:r>
      <w:proofErr w:type="spellEnd"/>
    </w:p>
    <w:p w:rsidR="0035364B" w:rsidRPr="008978CC" w:rsidRDefault="0035364B" w:rsidP="00B82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64B" w:rsidRPr="008978CC" w:rsidRDefault="0035364B" w:rsidP="00B8240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978C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35364B" w:rsidRPr="008978CC" w:rsidRDefault="0035364B" w:rsidP="00B8240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41D72" w:rsidRDefault="0035364B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                                          </w:t>
      </w:r>
    </w:p>
    <w:p w:rsidR="00401F8B" w:rsidRPr="00401F8B" w:rsidRDefault="00401F8B" w:rsidP="00401F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F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 по литературе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6</w:t>
      </w:r>
      <w:bookmarkStart w:id="0" w:name="_GoBack"/>
      <w:bookmarkEnd w:id="0"/>
      <w:r w:rsidRPr="00401F8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с использованием материалов Федерального государственного образовательного стандарта основного общего образования и «Примерных программ основного общего образования. Литература» (М.:Просвещение,2011)</w:t>
      </w:r>
    </w:p>
    <w:p w:rsidR="00401F8B" w:rsidRDefault="00401F8B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eastAsia="SimSun"/>
          <w:b/>
          <w:kern w:val="1"/>
          <w:lang w:eastAsia="hi-IN" w:bidi="hi-IN"/>
        </w:rPr>
      </w:pPr>
    </w:p>
    <w:p w:rsidR="00401F8B" w:rsidRDefault="00401F8B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eastAsia="SimSun"/>
          <w:b/>
          <w:kern w:val="1"/>
          <w:lang w:eastAsia="hi-IN" w:bidi="hi-IN"/>
        </w:rPr>
      </w:pPr>
    </w:p>
    <w:p w:rsidR="00401F8B" w:rsidRDefault="00401F8B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eastAsia="SimSun"/>
          <w:b/>
          <w:kern w:val="1"/>
          <w:lang w:eastAsia="hi-IN" w:bidi="hi-IN"/>
        </w:rPr>
      </w:pPr>
    </w:p>
    <w:p w:rsidR="00541D72" w:rsidRPr="00541D72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41D72">
        <w:rPr>
          <w:rFonts w:eastAsia="SimSun"/>
          <w:b/>
          <w:kern w:val="1"/>
          <w:lang w:eastAsia="hi-IN" w:bidi="hi-IN"/>
        </w:rPr>
        <w:t xml:space="preserve">Планируемые   </w:t>
      </w:r>
      <w:r w:rsidRPr="00541D72">
        <w:rPr>
          <w:rStyle w:val="c14"/>
          <w:b/>
          <w:bCs/>
          <w:i/>
          <w:iCs/>
          <w:sz w:val="22"/>
          <w:szCs w:val="22"/>
        </w:rPr>
        <w:t>предметные результаты обучения</w:t>
      </w:r>
    </w:p>
    <w:p w:rsidR="00541D72" w:rsidRPr="00541D72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Style w:val="c19"/>
          <w:b/>
          <w:sz w:val="22"/>
          <w:szCs w:val="22"/>
        </w:rPr>
      </w:pPr>
      <w:r w:rsidRPr="00541D72">
        <w:rPr>
          <w:rStyle w:val="c19"/>
          <w:b/>
          <w:sz w:val="22"/>
          <w:szCs w:val="22"/>
        </w:rPr>
        <w:t>Обучающийся научится:</w:t>
      </w: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видеть черты русского национального характера в героях русских былин;</w:t>
      </w: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выразительно читать былины, соблюдая соответствующий интонационный рисунок устного рассказывания;</w:t>
      </w: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541D72" w:rsidRPr="008978CC" w:rsidRDefault="00541D72" w:rsidP="00541D72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541D72" w:rsidRPr="008978CC" w:rsidRDefault="00541D72" w:rsidP="00541D72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541D72" w:rsidRPr="008978CC" w:rsidRDefault="00541D72" w:rsidP="00541D72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41D72" w:rsidRPr="008978CC" w:rsidRDefault="00541D72" w:rsidP="00541D72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8978CC">
        <w:rPr>
          <w:rStyle w:val="c19"/>
          <w:sz w:val="22"/>
          <w:szCs w:val="22"/>
        </w:rPr>
        <w:t>прочитанному</w:t>
      </w:r>
      <w:proofErr w:type="gramEnd"/>
      <w:r w:rsidRPr="008978CC">
        <w:rPr>
          <w:rStyle w:val="c19"/>
          <w:sz w:val="22"/>
          <w:szCs w:val="22"/>
        </w:rPr>
        <w:t>;</w:t>
      </w:r>
    </w:p>
    <w:p w:rsidR="00541D72" w:rsidRPr="008978CC" w:rsidRDefault="00541D72" w:rsidP="00541D72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создавать собственный текст аналитического и интерпретирующего характера в различных форматах;</w:t>
      </w:r>
    </w:p>
    <w:p w:rsidR="00541D72" w:rsidRPr="008978CC" w:rsidRDefault="00541D72" w:rsidP="00541D7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8CC">
        <w:rPr>
          <w:rStyle w:val="c13"/>
          <w:rFonts w:ascii="Simplified Arabic Fixed" w:hAnsi="Simplified Arabic Fixed" w:cs="Simplified Arabic Fixed"/>
          <w:sz w:val="22"/>
          <w:szCs w:val="22"/>
        </w:rPr>
        <w:t>-</w:t>
      </w:r>
      <w:r w:rsidRPr="008978CC">
        <w:rPr>
          <w:rStyle w:val="apple-converted-space"/>
          <w:rFonts w:ascii="Simplified Arabic Fixed" w:hAnsi="Simplified Arabic Fixed" w:cs="Simplified Arabic Fixed"/>
          <w:sz w:val="22"/>
          <w:szCs w:val="22"/>
        </w:rPr>
        <w:t> </w:t>
      </w:r>
      <w:r w:rsidRPr="008978CC">
        <w:rPr>
          <w:rStyle w:val="c19"/>
          <w:sz w:val="22"/>
          <w:szCs w:val="22"/>
        </w:rPr>
        <w:t>сопоставлять произведение словесного искусства и его воплощение в других искусствах;</w:t>
      </w:r>
    </w:p>
    <w:p w:rsidR="00541D72" w:rsidRDefault="00541D72" w:rsidP="00541D72"/>
    <w:p w:rsidR="00541D72" w:rsidRPr="00541D72" w:rsidRDefault="00541D72" w:rsidP="00541D72">
      <w:pPr>
        <w:rPr>
          <w:rFonts w:ascii="Times New Roman" w:hAnsi="Times New Roman"/>
          <w:b/>
        </w:rPr>
      </w:pPr>
      <w:proofErr w:type="gramStart"/>
      <w:r w:rsidRPr="00541D72">
        <w:rPr>
          <w:rFonts w:ascii="Times New Roman" w:hAnsi="Times New Roman"/>
          <w:b/>
        </w:rPr>
        <w:t>Обучающийся</w:t>
      </w:r>
      <w:proofErr w:type="gramEnd"/>
      <w:r w:rsidRPr="00541D72">
        <w:rPr>
          <w:rFonts w:ascii="Times New Roman" w:hAnsi="Times New Roman"/>
          <w:b/>
        </w:rPr>
        <w:t xml:space="preserve"> получит возможность научиться: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рассказывать о самостоятельно прочитанной былине, обосновывая свой выбор;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сочинять былину и/или придумывать сюжетные линии;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>- выбирать путь анализа произведения, адекватный жанрово-родовой природе художественного текста;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lastRenderedPageBreak/>
        <w:t>- сопоставлять «чужие» тексты интерпретирующего характера, аргументировано оценивать и</w:t>
      </w:r>
      <w:proofErr w:type="gramStart"/>
      <w:r w:rsidRPr="00541D72">
        <w:rPr>
          <w:rFonts w:ascii="Times New Roman" w:hAnsi="Times New Roman"/>
        </w:rPr>
        <w:t>х-</w:t>
      </w:r>
      <w:proofErr w:type="gramEnd"/>
      <w:r w:rsidRPr="00541D72">
        <w:rPr>
          <w:rFonts w:ascii="Times New Roman" w:hAnsi="Times New Roman"/>
        </w:rPr>
        <w:t> оценивать интерпретацию художественного текста,</w:t>
      </w:r>
    </w:p>
    <w:p w:rsidR="00541D72" w:rsidRPr="00541D72" w:rsidRDefault="00541D72" w:rsidP="00541D72">
      <w:pPr>
        <w:rPr>
          <w:rFonts w:ascii="Times New Roman" w:hAnsi="Times New Roman"/>
        </w:rPr>
      </w:pPr>
      <w:r w:rsidRPr="00541D7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35364B" w:rsidRPr="00305297" w:rsidRDefault="0035364B" w:rsidP="00CB6E27">
      <w:pPr>
        <w:pStyle w:val="3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052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CB6E27" w:rsidRPr="003052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  <w:r w:rsidR="00541D72" w:rsidRPr="00305297">
        <w:rPr>
          <w:rFonts w:eastAsia="SimSun" w:cs="Tahoma"/>
          <w:b w:val="0"/>
          <w:i/>
          <w:iCs/>
          <w:kern w:val="1"/>
          <w:sz w:val="28"/>
          <w:szCs w:val="28"/>
          <w:lang w:eastAsia="hi-IN" w:bidi="hi-IN"/>
        </w:rPr>
        <w:t xml:space="preserve"> </w:t>
      </w:r>
      <w:r w:rsidR="003F01CD" w:rsidRPr="00305297">
        <w:rPr>
          <w:rFonts w:eastAsia="SimSun" w:cs="Tahoma"/>
          <w:b w:val="0"/>
          <w:i/>
          <w:iCs/>
          <w:kern w:val="1"/>
          <w:sz w:val="28"/>
          <w:szCs w:val="28"/>
          <w:lang w:eastAsia="hi-IN" w:bidi="hi-IN"/>
        </w:rPr>
        <w:t xml:space="preserve"> </w:t>
      </w:r>
      <w:r w:rsidR="00CB6E27" w:rsidRPr="00305297">
        <w:rPr>
          <w:rFonts w:eastAsia="SimSun"/>
          <w:kern w:val="1"/>
          <w:sz w:val="28"/>
          <w:szCs w:val="28"/>
          <w:lang w:eastAsia="hi-IN" w:bidi="hi-IN"/>
        </w:rPr>
        <w:t xml:space="preserve">Содержание </w:t>
      </w:r>
      <w:r w:rsidRPr="00305297">
        <w:rPr>
          <w:rFonts w:eastAsia="SimSun"/>
          <w:kern w:val="1"/>
          <w:sz w:val="28"/>
          <w:szCs w:val="28"/>
          <w:lang w:eastAsia="hi-IN" w:bidi="hi-IN"/>
        </w:rPr>
        <w:t xml:space="preserve"> учебного </w:t>
      </w:r>
      <w:r w:rsidR="00CB6E27" w:rsidRPr="00305297">
        <w:rPr>
          <w:rFonts w:eastAsia="SimSun"/>
          <w:kern w:val="1"/>
          <w:sz w:val="28"/>
          <w:szCs w:val="28"/>
          <w:lang w:eastAsia="hi-IN" w:bidi="hi-IN"/>
        </w:rPr>
        <w:t xml:space="preserve"> предмета</w:t>
      </w:r>
    </w:p>
    <w:p w:rsidR="003F01CD" w:rsidRPr="003F01CD" w:rsidRDefault="003F01CD" w:rsidP="003F01CD">
      <w:pPr>
        <w:widowControl w:val="0"/>
        <w:tabs>
          <w:tab w:val="left" w:pos="11745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Введение.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 xml:space="preserve">Художественное произведение. Содержание и форма. Автор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 герой. Отношение автора к герою. Способы выражения авторской позиции.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УСТНОЕ  НАРОДНОЕ ТВОРЧЕСТВО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Обрядовый фольклор.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>Произведения обрядового фольк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softHyphen/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лора.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Пословицы и поговорки. Загадки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>— малые жанры устно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softHyphen/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ристичность загадок.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Теория литературы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 Обрядовый фольклор (началь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 ДРЕВНЕРУССКОЙ  ЛИТЕРАТУРЫ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«Повесть временных лет», «Сказание о белгородском киселе».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5364B" w:rsidRPr="00541D72" w:rsidRDefault="0035364B" w:rsidP="00DB0240">
      <w:pPr>
        <w:pStyle w:val="ac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Летопись (развитие представления)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XIX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Иван Андреевич Крылов.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Краткий рассказ о писателе-баснописце.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Басня. Аллегория (развитие представлений).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Александр Сергеевич Пушкин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Краткий рассказ о писателе. </w:t>
      </w: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«Узник»</w:t>
      </w:r>
      <w:proofErr w:type="gramStart"/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.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ольнолюбивые устремления поэта.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Народно-поэтический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«И.  И.  Пущину».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Светлое чувство дружбы — помощь в суровых испытаниях.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 xml:space="preserve">Художественные особенности стихотворного послания. </w:t>
      </w: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>«Зим</w:t>
      </w: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softHyphen/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няя дорога».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Ожидание домашнего уюта, тепла, нежности любимой подруги. Тема жизненного пути.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«Повести покойного Ивана Петровича Белкина». </w:t>
      </w:r>
      <w:r w:rsidRPr="00541D72">
        <w:rPr>
          <w:rFonts w:ascii="Times New Roman" w:eastAsia="SimSun" w:hAnsi="Times New Roman"/>
          <w:spacing w:val="-6"/>
          <w:kern w:val="1"/>
          <w:sz w:val="24"/>
          <w:szCs w:val="24"/>
          <w:lang w:eastAsia="hi-IN" w:bidi="hi-IN"/>
        </w:rPr>
        <w:t xml:space="preserve">Книга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«Барышня-крестьянка».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 xml:space="preserve">Сюжет и герои повести. Прием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5364B" w:rsidRPr="00541D72" w:rsidRDefault="0035364B" w:rsidP="00DB0240">
      <w:pPr>
        <w:pStyle w:val="ac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«Дубровский».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Изображение русского барства.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Дубров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ский-старший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Троекуров. Протест Владимира Дубровско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симости личности. Романтическая история любви Владими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ра и Маши. Авторское отношение к героям.</w:t>
      </w:r>
    </w:p>
    <w:p w:rsidR="0035364B" w:rsidRPr="00541D72" w:rsidRDefault="0035364B" w:rsidP="00DB0240">
      <w:pPr>
        <w:pStyle w:val="ae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Михаил Юрьевич Лермонтов.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Краткий рассказ о поэте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«Тучи». 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нации.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«Листок», «На севере диком...», «Утес», «Три пальмы»</w:t>
      </w:r>
      <w:r w:rsidRPr="00541D72">
        <w:rPr>
          <w:rFonts w:ascii="Times New Roman" w:eastAsia="SimSun" w:hAnsi="Times New Roman"/>
          <w:b/>
          <w:bCs/>
          <w:i/>
          <w:spacing w:val="-20"/>
          <w:kern w:val="1"/>
          <w:sz w:val="24"/>
          <w:szCs w:val="24"/>
          <w:lang w:eastAsia="hi-IN" w:bidi="hi-IN"/>
        </w:rPr>
        <w:t xml:space="preserve"> </w:t>
      </w:r>
      <w:r w:rsidR="0044261B" w:rsidRPr="00541D7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 wp14:anchorId="693970F7" wp14:editId="5BAFA086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Теория литературы. Антитеза. </w:t>
      </w:r>
      <w:proofErr w:type="gramStart"/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Двусложные (ямб, хорей) и трехсложные (дактиль, амфибрахий, анапест) раз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меры стиха (начальные понятия).</w:t>
      </w:r>
      <w:proofErr w:type="gramEnd"/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Поэтическая интонация </w:t>
      </w:r>
      <w:proofErr w:type="gramStart"/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начальные представления).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Иван Сергеевич Тургенев.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Бежин</w:t>
      </w:r>
      <w:proofErr w:type="spellEnd"/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луг».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Федор Иванович Тютчев. Рассказ о поэте.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lastRenderedPageBreak/>
        <w:t>Стихотворения «Листья», «Неохотно и несмело...».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Передача сложных, переходных состояний природы, запечат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Афанасий Афанасьевич Фет. Рассказ о поэте.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Стихотворения: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«Ель рукавом мне тропинку завеси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softHyphen/>
        <w:t xml:space="preserve">ла...», «Опять незримые усилья...», «Еще майская ночь», </w:t>
      </w: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«Учись у них </w:t>
      </w:r>
      <w:r w:rsidRPr="00541D72">
        <w:rPr>
          <w:rFonts w:ascii="Times New Roman" w:eastAsia="SimSu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— у </w:t>
      </w: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дуба, у березы...».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 xml:space="preserve">Жизнеутверждающее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начало в лирике Фета. Природа как воплощение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прекрас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ного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Эстетизация</w:t>
      </w:r>
      <w:proofErr w:type="spell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конкретной детали. Чувственный харак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зом для искусства. Гармоничность и музыкальность поэти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ческой речи Фета. Краски и звуки в пейзажной лирике.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Пейзажная лирика (развитие понятия).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Николай Алексеевич Некрасов.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жиз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ни поэта.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Историческая поэма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«Дедушка».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Изображение декабрис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«Железная дорога».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Картины подневольного труда. На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рении.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Стихотворные размеры (закре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пление понятия). Диалог. Строфа (начальные представле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Николай Семенович Лесков.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писа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«Левша».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 xml:space="preserve">Гордость писателя за народ, его трудолюбие,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талантливость, патриотизм. Горькое чувство от его унижен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ности и бесправия. Едкая насмешка над царскими чинов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Антон Павлович Чехов.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«Толстый и тонкий».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 xml:space="preserve">Речь героев как источник юмора.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  литературы. Юмор (развитие понятия).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Родная  природа в  стихотворениях русских поэтов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Я. Полонский. 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«По горам две хмурых тучи...», «Посмот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 xml:space="preserve">ри, какая мгла...»; </w:t>
      </w:r>
      <w:r w:rsidRPr="00541D72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Е. Баратынский. 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«Весна, весна! Как воздух чист...», «Чудный град...»; </w:t>
      </w:r>
      <w:r w:rsidRPr="00541D72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А. Толстой. 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«Где гнутся над нутом лозы...».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Теория литературы. </w:t>
      </w:r>
      <w:proofErr w:type="gramStart"/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Лирика как род литературы развитие представления).</w:t>
      </w:r>
      <w:proofErr w:type="gramEnd"/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211"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ИЗ   РУССКОЙ  ЛИТЕРАТУРЫ  </w:t>
      </w: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val="en-US" w:eastAsia="hi-IN" w:bidi="hi-IN"/>
        </w:rPr>
        <w:t>XX</w:t>
      </w: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 ВЕКА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144" w:after="0" w:line="240" w:lineRule="auto"/>
        <w:ind w:right="1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Андрей Платонович Платонов.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>Краткий рассказ о писат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еле.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«Неизвестный цветок».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Прекрасное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вокруг нас. «Ни на кого не похожие» герои А. Платонова.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110"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Александр Степанович Грин.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>Краткий рассказ о писателе.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«Алые паруса».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шение автора к героям.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101" w:after="0" w:line="240" w:lineRule="auto"/>
        <w:ind w:right="19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Михаил Михайлович Пришвин.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>Краткий рассказ о пи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softHyphen/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сателе.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«Кладовая солнца». </w:t>
      </w:r>
      <w:r w:rsidRPr="00541D72">
        <w:rPr>
          <w:rFonts w:ascii="Times New Roman" w:eastAsia="SimSun" w:hAnsi="Times New Roman"/>
          <w:spacing w:val="-2"/>
          <w:kern w:val="1"/>
          <w:sz w:val="24"/>
          <w:szCs w:val="24"/>
          <w:lang w:eastAsia="hi-IN" w:bidi="hi-IN"/>
        </w:rPr>
        <w:t xml:space="preserve">Вера писателя в человека, доброго </w:t>
      </w:r>
      <w:r w:rsidRPr="00541D72">
        <w:rPr>
          <w:rFonts w:ascii="Times New Roman" w:eastAsia="SimSun" w:hAnsi="Times New Roman"/>
          <w:bCs/>
          <w:spacing w:val="-2"/>
          <w:kern w:val="1"/>
          <w:sz w:val="24"/>
          <w:szCs w:val="24"/>
          <w:lang w:eastAsia="hi-IN" w:bidi="hi-IN"/>
        </w:rPr>
        <w:t>и</w:t>
      </w:r>
      <w:r w:rsidRPr="00541D72">
        <w:rPr>
          <w:rFonts w:ascii="Times New Roman" w:eastAsia="SimSu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мудрого хозяина природы. Нравственная суть взаимоотно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 xml:space="preserve">шений Насти и </w:t>
      </w:r>
      <w:proofErr w:type="spell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Митраши</w:t>
      </w:r>
      <w:proofErr w:type="spell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растущих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вместе. Сказка и быль в «Кладовой солнца». Смысл названия произведения.</w:t>
      </w:r>
    </w:p>
    <w:p w:rsidR="0035364B" w:rsidRPr="00541D72" w:rsidRDefault="0035364B" w:rsidP="00DB0240">
      <w:pPr>
        <w:pStyle w:val="ac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Символическое содержание пейзажных образов.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Произведения о Великой  Отечественной  войне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К. М. Симонов. «Ты помнишь, Алеша, дороги Смолен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щины...»; Н. И. </w:t>
      </w:r>
      <w:proofErr w:type="spellStart"/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Рыленков</w:t>
      </w:r>
      <w:proofErr w:type="spellEnd"/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«Бой шел всю ночь...»; Д. С. Са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мойлов. «Сороковые».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Виктор Петрович Астафьев.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«Конь с розовой гривой».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пользования народной речи.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  литературы. Речевая характеристика героя.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96" w:after="0" w:line="240" w:lineRule="auto"/>
        <w:ind w:right="14" w:firstLine="567"/>
        <w:jc w:val="both"/>
        <w:rPr>
          <w:rFonts w:ascii="Times New Roman" w:eastAsia="SimSun" w:hAnsi="Times New Roman"/>
          <w:b/>
          <w:bCs/>
          <w:spacing w:val="-4"/>
          <w:kern w:val="1"/>
          <w:sz w:val="24"/>
          <w:szCs w:val="24"/>
          <w:lang w:eastAsia="hi-IN" w:bidi="hi-IN"/>
        </w:rPr>
      </w:pP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96" w:after="0" w:line="240" w:lineRule="auto"/>
        <w:ind w:right="1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Валентин Григорьевич Распутин. </w:t>
      </w:r>
      <w:r w:rsidRPr="00541D72">
        <w:rPr>
          <w:rFonts w:ascii="Times New Roman" w:eastAsia="SimSun" w:hAnsi="Times New Roman"/>
          <w:spacing w:val="-4"/>
          <w:kern w:val="1"/>
          <w:sz w:val="24"/>
          <w:szCs w:val="24"/>
          <w:lang w:eastAsia="hi-IN" w:bidi="hi-IN"/>
        </w:rPr>
        <w:t xml:space="preserve">Краткий рассказ о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писателе.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«Уроки </w:t>
      </w:r>
      <w:proofErr w:type="gramStart"/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>французского</w:t>
      </w:r>
      <w:proofErr w:type="gramEnd"/>
      <w:r w:rsidRPr="00541D72">
        <w:rPr>
          <w:rFonts w:ascii="Times New Roman" w:eastAsia="SimSu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».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 xml:space="preserve">Отражение в повести трудностей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военного времени.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Душевная щедрость учительницы, ее роль в жизни мальчика.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Рассказ, сюжет (развитие поня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тий). Герой-повествователь (развитие понятия).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77"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Николай Михайлович Рубцов.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поэте.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«Звезда полей», «Листья осенние», «В горнице». </w:t>
      </w:r>
      <w:r w:rsidRPr="00541D72">
        <w:rPr>
          <w:rFonts w:ascii="Times New Roman" w:eastAsia="SimSun" w:hAnsi="Times New Roman"/>
          <w:spacing w:val="-5"/>
          <w:kern w:val="1"/>
          <w:sz w:val="24"/>
          <w:szCs w:val="24"/>
          <w:lang w:eastAsia="hi-IN" w:bidi="hi-IN"/>
        </w:rPr>
        <w:t xml:space="preserve">Тема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Родины в поэзии Рубцова. Человек и природа в «тихой» лирике Рубцова.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29" w:after="0" w:line="240" w:lineRule="auto"/>
        <w:ind w:firstLine="567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29"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Фазиль Искандер.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«Тринадцатый подвиг Геракла». </w:t>
      </w:r>
      <w:r w:rsidRPr="00541D72">
        <w:rPr>
          <w:rFonts w:ascii="Times New Roman" w:eastAsia="SimSun" w:hAnsi="Times New Roman"/>
          <w:spacing w:val="-4"/>
          <w:kern w:val="1"/>
          <w:sz w:val="24"/>
          <w:szCs w:val="24"/>
          <w:lang w:eastAsia="hi-IN" w:bidi="hi-IN"/>
        </w:rPr>
        <w:t xml:space="preserve">Влияние учителя на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Родная  природа в русской поэзии 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</w:t>
      </w: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А. Блок. 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«Летний вечер», «О, как безумно за окном...» </w:t>
      </w:r>
      <w:r w:rsidRPr="00541D72">
        <w:rPr>
          <w:rFonts w:ascii="Times New Roman" w:eastAsia="SimSun" w:hAnsi="Times New Roman"/>
          <w:b/>
          <w:bCs/>
          <w:i/>
          <w:spacing w:val="-4"/>
          <w:kern w:val="1"/>
          <w:sz w:val="24"/>
          <w:szCs w:val="24"/>
          <w:lang w:eastAsia="hi-IN" w:bidi="hi-IN"/>
        </w:rPr>
        <w:t xml:space="preserve">С. Есенин. </w:t>
      </w:r>
      <w:r w:rsidRPr="00541D72">
        <w:rPr>
          <w:rFonts w:ascii="Times New Roman" w:eastAsia="SimSun" w:hAnsi="Times New Roman"/>
          <w:i/>
          <w:spacing w:val="-4"/>
          <w:kern w:val="1"/>
          <w:sz w:val="24"/>
          <w:szCs w:val="24"/>
          <w:lang w:eastAsia="hi-IN" w:bidi="hi-IN"/>
        </w:rPr>
        <w:t xml:space="preserve">«Мелколесье. Степь и дали...», «Пороша»; </w:t>
      </w:r>
      <w:r w:rsidRPr="00541D72">
        <w:rPr>
          <w:rFonts w:ascii="Times New Roman" w:eastAsia="SimSun" w:hAnsi="Times New Roman"/>
          <w:b/>
          <w:bCs/>
          <w:i/>
          <w:spacing w:val="-4"/>
          <w:kern w:val="1"/>
          <w:sz w:val="24"/>
          <w:szCs w:val="24"/>
          <w:lang w:eastAsia="hi-IN" w:bidi="hi-IN"/>
        </w:rPr>
        <w:t>А.. Ах</w:t>
      </w:r>
      <w:r w:rsidRPr="00541D72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матова.  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«Перед весной бывают дни такие...».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541D72"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  <w:t>XX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ЗАРУБЕЖНАЯ ЛИТЕРАТУРА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Мифы Древней Греции.  Подвиги Геракла (в переложе</w:t>
      </w:r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softHyphen/>
        <w:t xml:space="preserve">нии Куна): «Скотный двор царя Авгия», «Яблоки Гесперид». Геродот. «Легенда об </w:t>
      </w:r>
      <w:proofErr w:type="spellStart"/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Арионе</w:t>
      </w:r>
      <w:proofErr w:type="spellEnd"/>
      <w:r w:rsidRPr="00541D72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».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  литературы. Миф. Отличие мифа от сказки.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before="130"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Гомер.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Краткий рассказ о Гомере.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«Одиссея», «Илиада»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ние препятствий, познание неизвестного. Храбрость, смет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ливость (хитроумие) Одиссея. Одиссей — мудрый прави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Полифем</w:t>
      </w:r>
      <w:proofErr w:type="spell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«Одиссея» — песня о героических подвигах, мужественных героях.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Понятие о героическом эпосе (начальные    представления).</w:t>
      </w:r>
    </w:p>
    <w:p w:rsidR="0035364B" w:rsidRPr="00541D72" w:rsidRDefault="0035364B" w:rsidP="00A071B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Фридрих Шиллер.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Баллада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«Перчатка».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Повествование о феодальных нра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вах. Любовь как благородство и своевольный, бесчеловеч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Проспер</w:t>
      </w:r>
      <w:proofErr w:type="spellEnd"/>
      <w:r w:rsidRPr="00541D7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Мериме.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Новелла </w:t>
      </w: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>Маттео</w:t>
      </w:r>
      <w:proofErr w:type="spellEnd"/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Фальконе».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Изображение дикой при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над</w:t>
      </w:r>
      <w:proofErr w:type="gramEnd"/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цивилизованной с ее порочными нравами. Романтический сюжет и его реалисти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ческое воплощение.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spacing w:val="-6"/>
          <w:kern w:val="1"/>
          <w:sz w:val="24"/>
          <w:szCs w:val="24"/>
          <w:lang w:eastAsia="hi-IN" w:bidi="hi-IN"/>
        </w:rPr>
        <w:t xml:space="preserve">Марк Твен. </w:t>
      </w:r>
      <w:r w:rsidRPr="00541D72">
        <w:rPr>
          <w:rFonts w:ascii="Times New Roman" w:eastAsia="SimSu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«Приключения </w:t>
      </w:r>
      <w:proofErr w:type="spellStart"/>
      <w:r w:rsidRPr="00541D72">
        <w:rPr>
          <w:rFonts w:ascii="Times New Roman" w:eastAsia="SimSu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>Гекльберри</w:t>
      </w:r>
      <w:proofErr w:type="spellEnd"/>
      <w:r w:rsidRPr="00541D72">
        <w:rPr>
          <w:rFonts w:ascii="Times New Roman" w:eastAsia="SimSu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 Финна». </w:t>
      </w:r>
      <w:r w:rsidRPr="00541D72">
        <w:rPr>
          <w:rFonts w:ascii="Times New Roman" w:eastAsia="SimSun" w:hAnsi="Times New Roman"/>
          <w:spacing w:val="-6"/>
          <w:kern w:val="1"/>
          <w:sz w:val="24"/>
          <w:szCs w:val="24"/>
          <w:lang w:eastAsia="hi-IN" w:bidi="hi-IN"/>
        </w:rPr>
        <w:t xml:space="preserve">Сходство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35364B" w:rsidRPr="00541D72" w:rsidRDefault="0035364B" w:rsidP="00DB0240">
      <w:pPr>
        <w:pStyle w:val="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Антуан де Сент-Экзюпери. Рассказ о писателе.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«Маленький принц»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как философская сказка и мудрая </w:t>
      </w:r>
      <w:r w:rsidRPr="00541D72">
        <w:rPr>
          <w:rFonts w:ascii="Times New Roman" w:eastAsia="SimSun" w:hAnsi="Times New Roman"/>
          <w:spacing w:val="-1"/>
          <w:kern w:val="1"/>
          <w:sz w:val="24"/>
          <w:szCs w:val="24"/>
          <w:lang w:eastAsia="hi-IN" w:bidi="hi-IN"/>
        </w:rPr>
        <w:t xml:space="preserve">притча. Мечта о естественном отношении к вещам и людям. 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Чистота восприятий мира как величайшая ценность. Утвер</w:t>
      </w:r>
      <w:r w:rsidRPr="00541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ждение всечеловеческих истин. (Для внеклассного чтения).</w:t>
      </w:r>
    </w:p>
    <w:p w:rsidR="0035364B" w:rsidRPr="00541D72" w:rsidRDefault="0035364B" w:rsidP="00DB0240">
      <w:pPr>
        <w:pStyle w:val="af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Теория литературы. Притча (начальные представ</w:t>
      </w:r>
      <w:r w:rsidRPr="00541D72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softHyphen/>
        <w:t>ления).</w:t>
      </w:r>
    </w:p>
    <w:p w:rsidR="0035364B" w:rsidRPr="00541D72" w:rsidRDefault="0035364B" w:rsidP="00B82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5364B" w:rsidRPr="00541D72" w:rsidRDefault="0035364B" w:rsidP="00B82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41D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</w:t>
      </w:r>
    </w:p>
    <w:p w:rsidR="0035364B" w:rsidRPr="00541D72" w:rsidRDefault="0035364B" w:rsidP="00B82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5364B" w:rsidRPr="00541D72" w:rsidRDefault="0035364B" w:rsidP="00B82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5364B" w:rsidRPr="00541D72" w:rsidRDefault="0035364B" w:rsidP="00B824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05297" w:rsidRDefault="00CB6E2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  <w:r>
        <w:rPr>
          <w:rFonts w:eastAsia="SimSun"/>
          <w:spacing w:val="-2"/>
          <w:kern w:val="1"/>
          <w:lang w:eastAsia="hi-IN" w:bidi="hi-IN"/>
        </w:rPr>
        <w:t xml:space="preserve">                                                                                                  </w:t>
      </w: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05297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spacing w:val="-2"/>
          <w:kern w:val="1"/>
          <w:lang w:eastAsia="hi-IN" w:bidi="hi-IN"/>
        </w:rPr>
      </w:pPr>
    </w:p>
    <w:p w:rsidR="0035364B" w:rsidRPr="00541D72" w:rsidRDefault="00305297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eastAsia="SimSun"/>
          <w:b/>
          <w:kern w:val="1"/>
          <w:lang w:eastAsia="hi-IN" w:bidi="hi-IN"/>
        </w:rPr>
      </w:pPr>
      <w:r>
        <w:rPr>
          <w:rFonts w:eastAsia="SimSun"/>
          <w:spacing w:val="-2"/>
          <w:kern w:val="1"/>
          <w:lang w:eastAsia="hi-IN" w:bidi="hi-IN"/>
        </w:rPr>
        <w:t xml:space="preserve">                                                                                             </w:t>
      </w:r>
      <w:r w:rsidR="00CB6E27">
        <w:rPr>
          <w:rFonts w:eastAsia="SimSun"/>
          <w:spacing w:val="-2"/>
          <w:kern w:val="1"/>
          <w:lang w:eastAsia="hi-IN" w:bidi="hi-IN"/>
        </w:rPr>
        <w:t xml:space="preserve"> </w:t>
      </w:r>
      <w:r w:rsidR="00541D72" w:rsidRPr="00541D72">
        <w:rPr>
          <w:rFonts w:eastAsia="SimSun"/>
          <w:b/>
          <w:kern w:val="1"/>
          <w:lang w:eastAsia="hi-IN" w:bidi="hi-IN"/>
        </w:rPr>
        <w:t>Т</w:t>
      </w:r>
      <w:r w:rsidR="0035364B" w:rsidRPr="00541D72">
        <w:rPr>
          <w:rFonts w:eastAsia="SimSun"/>
          <w:b/>
          <w:kern w:val="1"/>
          <w:lang w:eastAsia="hi-IN" w:bidi="hi-IN"/>
        </w:rPr>
        <w:t>ематическое планирование</w:t>
      </w:r>
      <w:r w:rsidR="00541D72" w:rsidRPr="00541D72">
        <w:rPr>
          <w:rFonts w:eastAsia="SimSun"/>
          <w:b/>
          <w:kern w:val="1"/>
          <w:lang w:eastAsia="hi-IN" w:bidi="hi-IN"/>
        </w:rPr>
        <w:t xml:space="preserve"> </w:t>
      </w:r>
    </w:p>
    <w:p w:rsidR="00411808" w:rsidRPr="00411808" w:rsidRDefault="00411808" w:rsidP="00411808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4757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4"/>
        <w:gridCol w:w="24"/>
        <w:gridCol w:w="469"/>
        <w:gridCol w:w="27"/>
        <w:gridCol w:w="148"/>
        <w:gridCol w:w="4383"/>
        <w:gridCol w:w="36"/>
        <w:gridCol w:w="4529"/>
        <w:gridCol w:w="50"/>
        <w:gridCol w:w="692"/>
        <w:gridCol w:w="2257"/>
      </w:tblGrid>
      <w:tr w:rsidR="00CB6E27" w:rsidRPr="00A173D1" w:rsidTr="00CB6E27">
        <w:trPr>
          <w:trHeight w:val="18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B4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1" w:hanging="180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Тема урока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B4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часов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Художественное произведение. Содержание и форма.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35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Пословицы,  поговорки как малый жанр фольклора.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Загадки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621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Девнерускаяилитература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«Повесть временных лет».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«Сказание о белгородском киселе».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И. И. Дмитриев. Слово о баснописце. «Муха»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И. А. Крылов. «Листы и корни», «Ларчик».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74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9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И. А. Крылов. «Осел и Соловей».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6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по теме «Басни»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А. С. Пушкин 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«Зимнее утро».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1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С. Пуш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кин. 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«И. И. Пущину».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Cs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Лирика Пушкина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7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С. Пушкин.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«Барышня-крестьянка»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7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37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 xml:space="preserve">Контрольная работа по лирике </w:t>
            </w:r>
            <w:proofErr w:type="spellStart"/>
            <w:r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>А.С.Пушкина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78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Изображение русского барства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А.С.Пушкина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«Дубровский»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37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Дубровский 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–с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тарший и Троекуров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А.С.Пушкина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«Дубровский»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85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овести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26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Бунт крестьян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А.С.Пушкина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«Дубровский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08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Осуждение пороков общества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А.С.Пушкина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«Дубровский»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385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Защита чести, независимости личности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А.С.Пушкина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«Дубровский»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8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26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0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Обобщение по теме «Дубровский».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61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по повести                 А. С. Пушкина «Дубровский».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Анализ к\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, работа над ошибками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35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Чувство одиночества и тоски в стихотворении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М.Ю.Лермонтова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 «Тучи».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М.Ю.Лермонтова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«Листок», «На севере диком…»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М.Ю.Лермонтов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«Утес», «Три пальмы»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23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по стихотворениям </w:t>
            </w:r>
            <w:proofErr w:type="spellStart"/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М.Ю.Лермонтова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30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И.С.Тургенев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 Литературный портрет писателя.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1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луг».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12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Портреты и рассказы мальчиков в рассказе                        И. С. Тургенева  «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луг».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Роль картин природы в рассказе «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луг».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Проект 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«Словесные и живописные портреты 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русских крестьян»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71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Ф. И. Тютчев. Литературный портрет писателя.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37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Природа  в стихотворениях Ф. И. Тютчева «Неохотно и несмело...», «Листья».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548"/>
          <w:tblHeader/>
        </w:trPr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34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Ф.И.Тютчев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«С поляны коршун поднялся...».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3"/>
          <w:wAfter w:w="1010" w:type="pct"/>
          <w:trHeight w:val="37"/>
          <w:tblHeader/>
        </w:trPr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35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3F01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А. А. Фет. Стихотворения о природе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5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Краски и звуки в пейзажной лирике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А.А.Фета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2"/>
          <w:wAfter w:w="993" w:type="pct"/>
          <w:trHeight w:val="57"/>
          <w:tblHeader/>
        </w:trPr>
        <w:tc>
          <w:tcPr>
            <w:tcW w:w="9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35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 А. Некрасов. Стихотворение «Железная дорог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а».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Народ 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–с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озидатель в стихотворении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Н.А.Некрасова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«Железная дорога».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Мечта поэта о прекрасн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ой поре в жизни </w:t>
            </w:r>
            <w:proofErr w:type="spellStart"/>
            <w:proofErr w:type="gram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наро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в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стихотворении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Н.А.Некрасова</w:t>
            </w:r>
            <w:proofErr w:type="spellEnd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20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Своеобразие языка и композиции в стихотворении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Н.А.Некрасова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«Железная дорога»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Сочетание реалистических и фантастических картин  в стихотворении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Н.А.Некрасова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«Железная дорога»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1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о поэме </w:t>
            </w:r>
            <w:proofErr w:type="spellStart"/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Н.А.некрасова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52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Н.С. Лесков. Литературный портрет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писателя.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2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Гордость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Н.С.Лескова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за народ в сказе «Левша».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Комический эффект, 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в сказе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Н.С.Лескова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«Левша»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94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Сказовая форма повествования.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77"/>
          <w:tblHeader/>
        </w:trPr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348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 сказу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Н.С.Лескова</w:t>
            </w:r>
            <w:proofErr w:type="spellEnd"/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3"/>
          <w:wAfter w:w="1010" w:type="pct"/>
          <w:trHeight w:val="46"/>
          <w:tblHeader/>
        </w:trPr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А.П. Чехов. Литературный портрет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писателя.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Чехов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«Толстый и тонкий». Юмористическая ситуация.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Разоблачение лицемерия в рассказе «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Толстый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и тонкий».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3"/>
          <w:wAfter w:w="1010" w:type="pct"/>
          <w:trHeight w:val="67"/>
          <w:tblHeader/>
        </w:trPr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Я. Полонский  «По горам две хмурых тучи…», «Посмотри – какая мгла…»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Е.А. Баратынский. «Весна, весна!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...»..</w:t>
            </w:r>
            <w:proofErr w:type="gram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05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А.К. Толстой. «Где гнутся над омутом лозы...».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по стихотворениям поэтов 19 века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А.И.Куприн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«Чудесный доктор».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Тема служения людям  в рассказе «Чудесный доктор»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А.П.Платонов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 Литературный портрет писателя.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А.П.Платонов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 «Неизвестный цветок».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8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Жестокая реальность и романтическая мечта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А.С.Грина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«Алые паруса»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98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Душевная чистота главных героев в повести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А.С.Грина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«Алые паруса»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Отношение автора к героям повести «Алые паруса»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К. М. Симонов «Ты помнишь, Алеша, дороги Смоленщины...»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Д.С. Самойлов. «Сороковые».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  В. П. Астафьев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«Конь с розовой гривой».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Яркость и самобытность героев рассказа. Юмор в рассказе.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</w:t>
            </w: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работа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по рассказу </w:t>
            </w:r>
            <w:proofErr w:type="spellStart"/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В.П.Астафьева</w:t>
            </w:r>
            <w:proofErr w:type="spellEnd"/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«Конь с розовой гривой»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3"/>
          <w:wAfter w:w="1010" w:type="pct"/>
          <w:trHeight w:val="31"/>
          <w:tblHeader/>
        </w:trPr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75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В.Г.Распутин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«Уроки 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французского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Роль учителя Лидии Михайловны в жизни мальчика.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ВЧ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Тема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дружбы и согласия в сказке-были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М.М.Пришвина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«Кладовая солнца»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7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ВЧ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браз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природы в сказке-были М.М. Пришвина «Кладовая солнца».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3"/>
          <w:wAfter w:w="1010" w:type="pct"/>
          <w:trHeight w:val="65"/>
          <w:tblHeader/>
        </w:trPr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Блок «Летний вечер», «О, как безумно за окном...»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81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С. А. Есенин «Мелколесье. Степь и дали...», «Пороша».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82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83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Контрольная работа </w:t>
            </w:r>
            <w:r w:rsidRPr="008978CC">
              <w:rPr>
                <w:rFonts w:ascii="Times New Roman" w:eastAsia="SimSun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 по стихотворениям о природе поэтов XX века.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93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84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Особенности герое</w:t>
            </w:r>
            <w:proofErr w:type="gram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в-</w:t>
            </w:r>
            <w:proofErr w:type="gram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«чудиков» в рассказах В. М. Шукшина «Чудик» и «Критик».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            В.М. Шукшин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. Рассказ «Срезал».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2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Ф. Искандер «Тринадцатый подвиг Геракла».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87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Юмор </w:t>
            </w: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в рассказе                    Ф. Искандера «Тринадцатый подвиг Геракла»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Г.Тукай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«Родная деревня», «Книга».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3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gridAfter w:val="1"/>
          <w:wAfter w:w="760" w:type="pct"/>
          <w:trHeight w:val="52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6E27" w:rsidRPr="00A173D1" w:rsidTr="00CB6E27">
        <w:trPr>
          <w:trHeight w:val="261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91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Мифы Древней Греции. Подвиги Геракла: «Яблоки Гесперид».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68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93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Геродот. «Легенда об 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Арионе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166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94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С. Пушкин «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Арион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». Отличие от мифа.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95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Слово о Гомере. «Илиада» и «Одиссея» как героические эпические поэмы.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96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50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97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212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98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П. Мериме. Новелла «</w:t>
            </w:r>
            <w:proofErr w:type="spellStart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Маттео</w:t>
            </w:r>
            <w:proofErr w:type="spellEnd"/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Фальконе».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A16D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99</w:t>
            </w:r>
          </w:p>
          <w:p w:rsidR="00CB6E27" w:rsidRPr="008978CC" w:rsidRDefault="00CB6E27" w:rsidP="00A16D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CB6E27" w:rsidRPr="00A173D1" w:rsidTr="00CB6E27">
        <w:trPr>
          <w:trHeight w:val="359"/>
          <w:tblHeader/>
        </w:trPr>
        <w:tc>
          <w:tcPr>
            <w:tcW w:w="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101</w:t>
            </w: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102-104</w:t>
            </w: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105</w:t>
            </w:r>
          </w:p>
          <w:p w:rsidR="00CB6E27" w:rsidRPr="008978CC" w:rsidRDefault="00CB6E27" w:rsidP="00A16D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Итоговый тест. </w:t>
            </w: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УРОКИ ВНЕКЛАССНОГО ЧТЕНИЯ</w:t>
            </w: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978CC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Задания для летнего чтения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  <w:p w:rsidR="00CB6E27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CB6E27" w:rsidRPr="008978CC" w:rsidRDefault="00CB6E27" w:rsidP="00075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35364B" w:rsidRPr="008978CC" w:rsidRDefault="0035364B" w:rsidP="005A5904">
      <w:pPr>
        <w:pStyle w:val="9"/>
        <w:rPr>
          <w:rFonts w:eastAsia="SimSun"/>
          <w:kern w:val="1"/>
          <w:lang w:eastAsia="hi-IN" w:bidi="hi-IN"/>
        </w:rPr>
        <w:sectPr w:rsidR="0035364B" w:rsidRPr="008978CC" w:rsidSect="00DB0240">
          <w:pgSz w:w="16838" w:h="11906" w:orient="landscape"/>
          <w:pgMar w:top="720" w:right="720" w:bottom="1559" w:left="720" w:header="709" w:footer="709" w:gutter="0"/>
          <w:cols w:space="708"/>
          <w:docGrid w:linePitch="360"/>
        </w:sectPr>
      </w:pPr>
    </w:p>
    <w:p w:rsidR="0035364B" w:rsidRPr="008978CC" w:rsidRDefault="0035364B" w:rsidP="00CB6E27">
      <w:pPr>
        <w:pStyle w:val="9"/>
      </w:pPr>
    </w:p>
    <w:sectPr w:rsidR="0035364B" w:rsidRPr="008978CC" w:rsidSect="00A071B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72" w:rsidRDefault="00541D72">
      <w:r>
        <w:separator/>
      </w:r>
    </w:p>
  </w:endnote>
  <w:endnote w:type="continuationSeparator" w:id="0">
    <w:p w:rsidR="00541D72" w:rsidRDefault="0054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72" w:rsidRDefault="00541D72">
      <w:r>
        <w:separator/>
      </w:r>
    </w:p>
  </w:footnote>
  <w:footnote w:type="continuationSeparator" w:id="0">
    <w:p w:rsidR="00541D72" w:rsidRDefault="0054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D1344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FC4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12F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14B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87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C4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A0C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A8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0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865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C57791B"/>
    <w:multiLevelType w:val="hybridMultilevel"/>
    <w:tmpl w:val="B42A628C"/>
    <w:lvl w:ilvl="0" w:tplc="324A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A238A"/>
    <w:multiLevelType w:val="hybridMultilevel"/>
    <w:tmpl w:val="337CA74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79766D"/>
    <w:multiLevelType w:val="hybridMultilevel"/>
    <w:tmpl w:val="F19C9552"/>
    <w:lvl w:ilvl="0" w:tplc="324ABD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5633E"/>
    <w:multiLevelType w:val="hybridMultilevel"/>
    <w:tmpl w:val="076292E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8C3339"/>
    <w:multiLevelType w:val="hybridMultilevel"/>
    <w:tmpl w:val="8E8646DA"/>
    <w:lvl w:ilvl="0" w:tplc="324A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17830"/>
    <w:multiLevelType w:val="hybridMultilevel"/>
    <w:tmpl w:val="1E10AD8C"/>
    <w:lvl w:ilvl="0" w:tplc="324ABD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C22B0"/>
    <w:multiLevelType w:val="hybridMultilevel"/>
    <w:tmpl w:val="D5244704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566E7A"/>
    <w:multiLevelType w:val="hybridMultilevel"/>
    <w:tmpl w:val="045EE3C0"/>
    <w:lvl w:ilvl="0" w:tplc="483EDA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6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11"/>
  </w:num>
  <w:num w:numId="23">
    <w:abstractNumId w:val="22"/>
  </w:num>
  <w:num w:numId="24">
    <w:abstractNumId w:val="17"/>
  </w:num>
  <w:num w:numId="25">
    <w:abstractNumId w:val="27"/>
  </w:num>
  <w:num w:numId="26">
    <w:abstractNumId w:val="23"/>
  </w:num>
  <w:num w:numId="27">
    <w:abstractNumId w:val="18"/>
  </w:num>
  <w:num w:numId="28">
    <w:abstractNumId w:val="15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F"/>
    <w:rsid w:val="00043DFC"/>
    <w:rsid w:val="0007575F"/>
    <w:rsid w:val="0009336F"/>
    <w:rsid w:val="00176CBB"/>
    <w:rsid w:val="001A1FDC"/>
    <w:rsid w:val="001B3CB9"/>
    <w:rsid w:val="00305297"/>
    <w:rsid w:val="0035364B"/>
    <w:rsid w:val="003A05DF"/>
    <w:rsid w:val="003E12D6"/>
    <w:rsid w:val="003F01CD"/>
    <w:rsid w:val="00401F8B"/>
    <w:rsid w:val="00411808"/>
    <w:rsid w:val="0044261B"/>
    <w:rsid w:val="00471E98"/>
    <w:rsid w:val="004E0BC4"/>
    <w:rsid w:val="005013A7"/>
    <w:rsid w:val="00541D72"/>
    <w:rsid w:val="005813D2"/>
    <w:rsid w:val="005846B3"/>
    <w:rsid w:val="005A5904"/>
    <w:rsid w:val="00614C54"/>
    <w:rsid w:val="006210D1"/>
    <w:rsid w:val="0063786F"/>
    <w:rsid w:val="00647EE9"/>
    <w:rsid w:val="006669C2"/>
    <w:rsid w:val="006A662F"/>
    <w:rsid w:val="00735EC4"/>
    <w:rsid w:val="00756A41"/>
    <w:rsid w:val="00775C68"/>
    <w:rsid w:val="00782B3F"/>
    <w:rsid w:val="007F0181"/>
    <w:rsid w:val="00822D21"/>
    <w:rsid w:val="008476D3"/>
    <w:rsid w:val="0089245C"/>
    <w:rsid w:val="008978CC"/>
    <w:rsid w:val="008D3664"/>
    <w:rsid w:val="008E6145"/>
    <w:rsid w:val="00922084"/>
    <w:rsid w:val="00951928"/>
    <w:rsid w:val="00964664"/>
    <w:rsid w:val="009D77B8"/>
    <w:rsid w:val="009E0920"/>
    <w:rsid w:val="00A071B2"/>
    <w:rsid w:val="00A16D06"/>
    <w:rsid w:val="00A173D1"/>
    <w:rsid w:val="00A6416B"/>
    <w:rsid w:val="00A66400"/>
    <w:rsid w:val="00A816AF"/>
    <w:rsid w:val="00AB42BC"/>
    <w:rsid w:val="00AF4A9C"/>
    <w:rsid w:val="00B40385"/>
    <w:rsid w:val="00B605BE"/>
    <w:rsid w:val="00B60FB2"/>
    <w:rsid w:val="00B66579"/>
    <w:rsid w:val="00B66DDC"/>
    <w:rsid w:val="00B8240F"/>
    <w:rsid w:val="00BC5B0D"/>
    <w:rsid w:val="00C040D4"/>
    <w:rsid w:val="00C24D7F"/>
    <w:rsid w:val="00C65E2A"/>
    <w:rsid w:val="00CA0064"/>
    <w:rsid w:val="00CB6E27"/>
    <w:rsid w:val="00CC7EEB"/>
    <w:rsid w:val="00DB0240"/>
    <w:rsid w:val="00DB5663"/>
    <w:rsid w:val="00E437CF"/>
    <w:rsid w:val="00E4416E"/>
    <w:rsid w:val="00E45201"/>
    <w:rsid w:val="00E5307D"/>
    <w:rsid w:val="00E607C2"/>
    <w:rsid w:val="00E732B1"/>
    <w:rsid w:val="00EB2BB4"/>
    <w:rsid w:val="00ED68F7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D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B0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0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B02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B0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B024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DB024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DB024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2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D22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D22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22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D22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22E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D22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D22E5"/>
    <w:rPr>
      <w:rFonts w:asciiTheme="majorHAnsi" w:eastAsiaTheme="majorEastAsia" w:hAnsiTheme="majorHAnsi" w:cstheme="majorBidi"/>
      <w:lang w:eastAsia="en-US"/>
    </w:rPr>
  </w:style>
  <w:style w:type="table" w:styleId="a3">
    <w:name w:val="Table Grid"/>
    <w:basedOn w:val="a1"/>
    <w:uiPriority w:val="99"/>
    <w:rsid w:val="00B824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24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1-2">
    <w:name w:val="Medium Shading 1 Accent 2"/>
    <w:basedOn w:val="a1"/>
    <w:uiPriority w:val="99"/>
    <w:rsid w:val="00B8240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uiPriority w:val="99"/>
    <w:rsid w:val="00B8240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824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240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B824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8240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A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756A41"/>
    <w:rPr>
      <w:rFonts w:cs="Times New Roman"/>
    </w:rPr>
  </w:style>
  <w:style w:type="paragraph" w:customStyle="1" w:styleId="c11">
    <w:name w:val="c11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756A41"/>
    <w:rPr>
      <w:rFonts w:cs="Times New Roman"/>
    </w:rPr>
  </w:style>
  <w:style w:type="character" w:customStyle="1" w:styleId="c13">
    <w:name w:val="c13"/>
    <w:basedOn w:val="a0"/>
    <w:uiPriority w:val="99"/>
    <w:rsid w:val="00756A4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56A41"/>
    <w:rPr>
      <w:rFonts w:cs="Times New Roman"/>
    </w:rPr>
  </w:style>
  <w:style w:type="paragraph" w:customStyle="1" w:styleId="c40">
    <w:name w:val="c40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5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30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B02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22E5"/>
    <w:rPr>
      <w:lang w:eastAsia="en-US"/>
    </w:rPr>
  </w:style>
  <w:style w:type="paragraph" w:styleId="ae">
    <w:name w:val="Body Text Indent"/>
    <w:basedOn w:val="a"/>
    <w:link w:val="af"/>
    <w:uiPriority w:val="99"/>
    <w:rsid w:val="00DB02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22E5"/>
    <w:rPr>
      <w:lang w:eastAsia="en-US"/>
    </w:rPr>
  </w:style>
  <w:style w:type="paragraph" w:styleId="af0">
    <w:name w:val="Body Text First Indent"/>
    <w:basedOn w:val="ac"/>
    <w:link w:val="af1"/>
    <w:uiPriority w:val="99"/>
    <w:rsid w:val="00DB0240"/>
    <w:pPr>
      <w:ind w:firstLine="210"/>
    </w:pPr>
  </w:style>
  <w:style w:type="character" w:customStyle="1" w:styleId="af1">
    <w:name w:val="Красная строка Знак"/>
    <w:basedOn w:val="ad"/>
    <w:link w:val="af0"/>
    <w:uiPriority w:val="99"/>
    <w:semiHidden/>
    <w:rsid w:val="00AD22E5"/>
    <w:rPr>
      <w:lang w:eastAsia="en-US"/>
    </w:rPr>
  </w:style>
  <w:style w:type="paragraph" w:styleId="21">
    <w:name w:val="Body Text First Indent 2"/>
    <w:basedOn w:val="ae"/>
    <w:link w:val="22"/>
    <w:uiPriority w:val="99"/>
    <w:rsid w:val="00DB0240"/>
    <w:pPr>
      <w:ind w:firstLine="210"/>
    </w:pPr>
  </w:style>
  <w:style w:type="character" w:customStyle="1" w:styleId="22">
    <w:name w:val="Красная строка 2 Знак"/>
    <w:basedOn w:val="af"/>
    <w:link w:val="21"/>
    <w:uiPriority w:val="99"/>
    <w:semiHidden/>
    <w:rsid w:val="00AD22E5"/>
    <w:rPr>
      <w:lang w:eastAsia="en-US"/>
    </w:rPr>
  </w:style>
  <w:style w:type="paragraph" w:styleId="af2">
    <w:name w:val="List"/>
    <w:basedOn w:val="a"/>
    <w:uiPriority w:val="99"/>
    <w:rsid w:val="003E12D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D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B0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0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B02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B0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B024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DB024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DB024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2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D22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D22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22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D22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22E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D22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D22E5"/>
    <w:rPr>
      <w:rFonts w:asciiTheme="majorHAnsi" w:eastAsiaTheme="majorEastAsia" w:hAnsiTheme="majorHAnsi" w:cstheme="majorBidi"/>
      <w:lang w:eastAsia="en-US"/>
    </w:rPr>
  </w:style>
  <w:style w:type="table" w:styleId="a3">
    <w:name w:val="Table Grid"/>
    <w:basedOn w:val="a1"/>
    <w:uiPriority w:val="99"/>
    <w:rsid w:val="00B824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24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1-2">
    <w:name w:val="Medium Shading 1 Accent 2"/>
    <w:basedOn w:val="a1"/>
    <w:uiPriority w:val="99"/>
    <w:rsid w:val="00B8240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uiPriority w:val="99"/>
    <w:rsid w:val="00B8240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824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240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B824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8240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A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756A41"/>
    <w:rPr>
      <w:rFonts w:cs="Times New Roman"/>
    </w:rPr>
  </w:style>
  <w:style w:type="paragraph" w:customStyle="1" w:styleId="c11">
    <w:name w:val="c11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756A41"/>
    <w:rPr>
      <w:rFonts w:cs="Times New Roman"/>
    </w:rPr>
  </w:style>
  <w:style w:type="character" w:customStyle="1" w:styleId="c13">
    <w:name w:val="c13"/>
    <w:basedOn w:val="a0"/>
    <w:uiPriority w:val="99"/>
    <w:rsid w:val="00756A4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56A41"/>
    <w:rPr>
      <w:rFonts w:cs="Times New Roman"/>
    </w:rPr>
  </w:style>
  <w:style w:type="paragraph" w:customStyle="1" w:styleId="c40">
    <w:name w:val="c40"/>
    <w:basedOn w:val="a"/>
    <w:uiPriority w:val="99"/>
    <w:rsid w:val="0075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5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30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B02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22E5"/>
    <w:rPr>
      <w:lang w:eastAsia="en-US"/>
    </w:rPr>
  </w:style>
  <w:style w:type="paragraph" w:styleId="ae">
    <w:name w:val="Body Text Indent"/>
    <w:basedOn w:val="a"/>
    <w:link w:val="af"/>
    <w:uiPriority w:val="99"/>
    <w:rsid w:val="00DB02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22E5"/>
    <w:rPr>
      <w:lang w:eastAsia="en-US"/>
    </w:rPr>
  </w:style>
  <w:style w:type="paragraph" w:styleId="af0">
    <w:name w:val="Body Text First Indent"/>
    <w:basedOn w:val="ac"/>
    <w:link w:val="af1"/>
    <w:uiPriority w:val="99"/>
    <w:rsid w:val="00DB0240"/>
    <w:pPr>
      <w:ind w:firstLine="210"/>
    </w:pPr>
  </w:style>
  <w:style w:type="character" w:customStyle="1" w:styleId="af1">
    <w:name w:val="Красная строка Знак"/>
    <w:basedOn w:val="ad"/>
    <w:link w:val="af0"/>
    <w:uiPriority w:val="99"/>
    <w:semiHidden/>
    <w:rsid w:val="00AD22E5"/>
    <w:rPr>
      <w:lang w:eastAsia="en-US"/>
    </w:rPr>
  </w:style>
  <w:style w:type="paragraph" w:styleId="21">
    <w:name w:val="Body Text First Indent 2"/>
    <w:basedOn w:val="ae"/>
    <w:link w:val="22"/>
    <w:uiPriority w:val="99"/>
    <w:rsid w:val="00DB0240"/>
    <w:pPr>
      <w:ind w:firstLine="210"/>
    </w:pPr>
  </w:style>
  <w:style w:type="character" w:customStyle="1" w:styleId="22">
    <w:name w:val="Красная строка 2 Знак"/>
    <w:basedOn w:val="af"/>
    <w:link w:val="21"/>
    <w:uiPriority w:val="99"/>
    <w:semiHidden/>
    <w:rsid w:val="00AD22E5"/>
    <w:rPr>
      <w:lang w:eastAsia="en-US"/>
    </w:rPr>
  </w:style>
  <w:style w:type="paragraph" w:styleId="af2">
    <w:name w:val="List"/>
    <w:basedOn w:val="a"/>
    <w:uiPriority w:val="99"/>
    <w:rsid w:val="003E12D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204B-936A-465B-A699-CE68C967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2490</Words>
  <Characters>18419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инсан</cp:lastModifiedBy>
  <cp:revision>14</cp:revision>
  <cp:lastPrinted>2017-09-06T14:06:00Z</cp:lastPrinted>
  <dcterms:created xsi:type="dcterms:W3CDTF">2017-09-01T02:39:00Z</dcterms:created>
  <dcterms:modified xsi:type="dcterms:W3CDTF">2017-12-19T19:12:00Z</dcterms:modified>
</cp:coreProperties>
</file>